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647A" w14:textId="5EBC1E24" w:rsidR="00C1312D" w:rsidRPr="00354E3A" w:rsidRDefault="00C1312D" w:rsidP="00DF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E3A">
        <w:rPr>
          <w:rFonts w:ascii="Times New Roman" w:hAnsi="Times New Roman" w:cs="Times New Roman"/>
          <w:b/>
          <w:bCs/>
          <w:sz w:val="28"/>
          <w:szCs w:val="28"/>
        </w:rPr>
        <w:t>Уважаемые обучающиеся!</w:t>
      </w:r>
    </w:p>
    <w:p w14:paraId="3935BFD7" w14:textId="20155CB7" w:rsidR="0094155E" w:rsidRPr="00354E3A" w:rsidRDefault="0094155E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  <w:lang w:val="kk-KZ"/>
        </w:rPr>
        <w:t xml:space="preserve">По результатам </w:t>
      </w:r>
      <w:r w:rsidR="0004113C">
        <w:rPr>
          <w:rFonts w:ascii="Times New Roman" w:hAnsi="Times New Roman" w:cs="Times New Roman"/>
          <w:sz w:val="24"/>
          <w:szCs w:val="24"/>
          <w:lang w:val="kk-KZ"/>
        </w:rPr>
        <w:t>летней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4E3A">
        <w:rPr>
          <w:rFonts w:ascii="Times New Roman" w:hAnsi="Times New Roman" w:cs="Times New Roman"/>
          <w:sz w:val="24"/>
          <w:szCs w:val="24"/>
        </w:rPr>
        <w:t>экзаменационной 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>сессии 20</w:t>
      </w:r>
      <w:r w:rsidR="0087052F" w:rsidRPr="00354E3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1709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41709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 xml:space="preserve"> учебного года имеются высвободившиеся государственные гранты. Высвободившиеся государственные гранты перераспределяют по результатам конкурса  в соответствии с Правилами присуждения образовательного гранта для оплаты высшего или послевузовского образования с присуждением степени "бакалавр" или "магистр" от 23 января 2008 года № 58 (с изменениями и дополнениями от 07.02.2019 № 39). </w:t>
      </w:r>
    </w:p>
    <w:p w14:paraId="0F8A3C33" w14:textId="25FB2048" w:rsidR="009B76E1" w:rsidRPr="00354E3A" w:rsidRDefault="00A37DD7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</w:rPr>
        <w:t>С</w:t>
      </w:r>
      <w:r w:rsidR="002F46D0" w:rsidRPr="00354E3A">
        <w:rPr>
          <w:rFonts w:ascii="Times New Roman" w:hAnsi="Times New Roman" w:cs="Times New Roman"/>
          <w:sz w:val="24"/>
          <w:szCs w:val="24"/>
        </w:rPr>
        <w:t>о</w:t>
      </w:r>
      <w:r w:rsidRPr="00354E3A">
        <w:rPr>
          <w:rFonts w:ascii="Times New Roman" w:hAnsi="Times New Roman" w:cs="Times New Roman"/>
          <w:sz w:val="24"/>
          <w:szCs w:val="24"/>
        </w:rPr>
        <w:t>гласно</w:t>
      </w:r>
      <w:r w:rsidR="002F46D0" w:rsidRPr="00354E3A">
        <w:rPr>
          <w:rFonts w:ascii="Times New Roman" w:hAnsi="Times New Roman" w:cs="Times New Roman"/>
          <w:sz w:val="24"/>
          <w:szCs w:val="24"/>
        </w:rPr>
        <w:t xml:space="preserve"> с </w:t>
      </w:r>
      <w:r w:rsidR="0004113C" w:rsidRPr="00354E3A">
        <w:rPr>
          <w:rFonts w:ascii="Times New Roman" w:hAnsi="Times New Roman" w:cs="Times New Roman"/>
          <w:sz w:val="24"/>
          <w:szCs w:val="24"/>
        </w:rPr>
        <w:t>правилами конкурс</w:t>
      </w:r>
      <w:r w:rsidR="00C1312D" w:rsidRPr="00354E3A">
        <w:rPr>
          <w:rFonts w:ascii="Times New Roman" w:hAnsi="Times New Roman" w:cs="Times New Roman"/>
          <w:sz w:val="24"/>
          <w:szCs w:val="24"/>
        </w:rPr>
        <w:t xml:space="preserve"> проводится по результатам промежуточной аттестации на основании </w:t>
      </w:r>
      <w:r w:rsidR="00C1312D" w:rsidRPr="00354E3A">
        <w:rPr>
          <w:rFonts w:ascii="Times New Roman" w:hAnsi="Times New Roman" w:cs="Times New Roman"/>
          <w:b/>
          <w:bCs/>
          <w:sz w:val="24"/>
          <w:szCs w:val="24"/>
        </w:rPr>
        <w:t>среднего балла успеваемости GPA</w:t>
      </w:r>
      <w:r w:rsidR="00C1312D" w:rsidRPr="00354E3A">
        <w:rPr>
          <w:rFonts w:ascii="Times New Roman" w:hAnsi="Times New Roman" w:cs="Times New Roman"/>
          <w:sz w:val="24"/>
          <w:szCs w:val="24"/>
        </w:rPr>
        <w:t>.</w:t>
      </w:r>
    </w:p>
    <w:p w14:paraId="6037BF01" w14:textId="3B1CB25B" w:rsidR="00C1312D" w:rsidRPr="00A17B4A" w:rsidRDefault="00C1312D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E3A">
        <w:rPr>
          <w:rFonts w:ascii="Times New Roman" w:hAnsi="Times New Roman" w:cs="Times New Roman"/>
          <w:sz w:val="24"/>
          <w:szCs w:val="24"/>
        </w:rPr>
        <w:t>В случае одинаковых показателей среднего балла успеваемости GPA при проведении конкурса на получение вакантных образовательных грантов преимущественным правом обладают обучающиеся, имеющие оценки только А, А- («отлично»), затем оценки от А, А- («отлично») до В+, В, В- («хорошо»), далее – смешанные оценки  </w:t>
      </w:r>
      <w:r w:rsidRPr="00354E3A">
        <w:rPr>
          <w:rFonts w:ascii="Times New Roman" w:hAnsi="Times New Roman" w:cs="Times New Roman"/>
          <w:b/>
          <w:bCs/>
          <w:sz w:val="24"/>
          <w:szCs w:val="24"/>
        </w:rPr>
        <w:t>за весь период обучения.</w:t>
      </w:r>
      <w:r w:rsidR="00A17B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17B4A" w:rsidRPr="00A17B4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A17B4A" w:rsidRPr="00CC1130">
        <w:rPr>
          <w:rFonts w:ascii="Times New Roman" w:hAnsi="Times New Roman" w:cs="Times New Roman"/>
          <w:b/>
          <w:bCs/>
          <w:sz w:val="24"/>
          <w:szCs w:val="24"/>
        </w:rPr>
        <w:t>с оценками «F» не могут претендовать</w:t>
      </w:r>
      <w:r w:rsidR="00A17B4A" w:rsidRPr="00A17B4A">
        <w:rPr>
          <w:rFonts w:ascii="Times New Roman" w:hAnsi="Times New Roman" w:cs="Times New Roman"/>
          <w:sz w:val="24"/>
          <w:szCs w:val="24"/>
        </w:rPr>
        <w:t xml:space="preserve"> на вакантные образовательные гранты.</w:t>
      </w:r>
    </w:p>
    <w:p w14:paraId="55A776FB" w14:textId="0DC47F71" w:rsidR="00C1312D" w:rsidRPr="00354E3A" w:rsidRDefault="0004113C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b/>
          <w:bCs/>
          <w:sz w:val="24"/>
          <w:szCs w:val="24"/>
        </w:rPr>
        <w:t>Для участия</w:t>
      </w:r>
      <w:r w:rsidR="00C1312D" w:rsidRPr="00354E3A">
        <w:rPr>
          <w:rFonts w:ascii="Times New Roman" w:hAnsi="Times New Roman" w:cs="Times New Roman"/>
          <w:b/>
          <w:bCs/>
          <w:sz w:val="24"/>
          <w:szCs w:val="24"/>
        </w:rPr>
        <w:t xml:space="preserve"> в конкурсе Вам необходимо:</w:t>
      </w:r>
    </w:p>
    <w:p w14:paraId="148C716C" w14:textId="1D7DE1C6" w:rsidR="00C1312D" w:rsidRPr="0004113C" w:rsidRDefault="000D7645" w:rsidP="0004113C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13C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C1312D" w:rsidRPr="0004113C">
        <w:rPr>
          <w:rFonts w:ascii="Times New Roman" w:hAnsi="Times New Roman" w:cs="Times New Roman"/>
          <w:sz w:val="24"/>
          <w:szCs w:val="24"/>
        </w:rPr>
        <w:t>одать</w:t>
      </w:r>
      <w:proofErr w:type="spellEnd"/>
      <w:r w:rsidR="00C1312D" w:rsidRPr="00041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12D" w:rsidRPr="0004113C">
        <w:rPr>
          <w:rFonts w:ascii="Times New Roman" w:hAnsi="Times New Roman" w:cs="Times New Roman"/>
          <w:sz w:val="24"/>
          <w:szCs w:val="24"/>
        </w:rPr>
        <w:t>заявлени</w:t>
      </w:r>
      <w:proofErr w:type="spellEnd"/>
      <w:r w:rsidR="00CA06FE" w:rsidRPr="0004113C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C1312D" w:rsidRPr="0004113C">
        <w:rPr>
          <w:rFonts w:ascii="Times New Roman" w:hAnsi="Times New Roman" w:cs="Times New Roman"/>
          <w:sz w:val="24"/>
          <w:szCs w:val="24"/>
        </w:rPr>
        <w:t xml:space="preserve"> на имя </w:t>
      </w:r>
      <w:r w:rsidR="002C79C3" w:rsidRPr="0004113C">
        <w:rPr>
          <w:rFonts w:ascii="Times New Roman" w:hAnsi="Times New Roman" w:cs="Times New Roman"/>
          <w:sz w:val="24"/>
          <w:szCs w:val="24"/>
        </w:rPr>
        <w:t>Ректор</w:t>
      </w:r>
      <w:r w:rsidR="00D76D5A" w:rsidRPr="0004113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C79C3" w:rsidRPr="0004113C">
        <w:rPr>
          <w:rFonts w:ascii="Times New Roman" w:hAnsi="Times New Roman" w:cs="Times New Roman"/>
          <w:sz w:val="24"/>
          <w:szCs w:val="24"/>
        </w:rPr>
        <w:t xml:space="preserve"> </w:t>
      </w:r>
      <w:r w:rsidR="009B76E1" w:rsidRPr="0004113C">
        <w:rPr>
          <w:rFonts w:ascii="Times New Roman" w:hAnsi="Times New Roman" w:cs="Times New Roman"/>
          <w:sz w:val="24"/>
          <w:szCs w:val="24"/>
        </w:rPr>
        <w:t>УМБ</w:t>
      </w:r>
      <w:r w:rsidR="00C1312D" w:rsidRPr="0004113C">
        <w:rPr>
          <w:rFonts w:ascii="Times New Roman" w:hAnsi="Times New Roman" w:cs="Times New Roman"/>
          <w:sz w:val="24"/>
          <w:szCs w:val="24"/>
        </w:rPr>
        <w:t xml:space="preserve"> (</w:t>
      </w:r>
      <w:r w:rsidR="009B76E1" w:rsidRPr="0004113C">
        <w:rPr>
          <w:rFonts w:ascii="Times New Roman" w:hAnsi="Times New Roman" w:cs="Times New Roman"/>
          <w:sz w:val="24"/>
          <w:szCs w:val="24"/>
        </w:rPr>
        <w:t>Университет Международного Бизнеса</w:t>
      </w:r>
      <w:r w:rsidR="002C79C3" w:rsidRPr="0004113C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2C79C3" w:rsidRPr="0004113C">
        <w:rPr>
          <w:rFonts w:ascii="Times New Roman" w:hAnsi="Times New Roman" w:cs="Times New Roman"/>
          <w:sz w:val="24"/>
          <w:szCs w:val="24"/>
        </w:rPr>
        <w:t>Кенжегали</w:t>
      </w:r>
      <w:proofErr w:type="spellEnd"/>
      <w:r w:rsidR="002C79C3" w:rsidRPr="00041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9C3" w:rsidRPr="0004113C">
        <w:rPr>
          <w:rFonts w:ascii="Times New Roman" w:hAnsi="Times New Roman" w:cs="Times New Roman"/>
          <w:sz w:val="24"/>
          <w:szCs w:val="24"/>
        </w:rPr>
        <w:t>Сагадиева</w:t>
      </w:r>
      <w:proofErr w:type="spellEnd"/>
      <w:r w:rsidR="00C1312D" w:rsidRPr="0004113C">
        <w:rPr>
          <w:rFonts w:ascii="Times New Roman" w:hAnsi="Times New Roman" w:cs="Times New Roman"/>
          <w:sz w:val="24"/>
          <w:szCs w:val="24"/>
        </w:rPr>
        <w:t>) на дальнейшее обучение по образовательному гранту</w:t>
      </w:r>
      <w:r w:rsidR="00DF5898" w:rsidRPr="0004113C">
        <w:rPr>
          <w:rFonts w:ascii="Times New Roman" w:hAnsi="Times New Roman" w:cs="Times New Roman"/>
          <w:sz w:val="24"/>
          <w:szCs w:val="24"/>
        </w:rPr>
        <w:t xml:space="preserve"> в департамент по академическим вопросам</w:t>
      </w:r>
      <w:r w:rsidR="00C1312D" w:rsidRPr="0004113C">
        <w:rPr>
          <w:rFonts w:ascii="Times New Roman" w:hAnsi="Times New Roman" w:cs="Times New Roman"/>
          <w:sz w:val="24"/>
          <w:szCs w:val="24"/>
        </w:rPr>
        <w:t>;</w:t>
      </w:r>
    </w:p>
    <w:p w14:paraId="6AE807D6" w14:textId="3ACF84F8" w:rsidR="00C1312D" w:rsidRPr="0004113C" w:rsidRDefault="000D7645" w:rsidP="0004113C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13C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C1312D" w:rsidRPr="0004113C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личность;</w:t>
      </w:r>
    </w:p>
    <w:p w14:paraId="62818125" w14:textId="45F12BCE" w:rsidR="00C1312D" w:rsidRPr="0004113C" w:rsidRDefault="000D7645" w:rsidP="0004113C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13C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="00C1312D" w:rsidRPr="0004113C">
        <w:rPr>
          <w:rFonts w:ascii="Times New Roman" w:hAnsi="Times New Roman" w:cs="Times New Roman"/>
          <w:sz w:val="24"/>
          <w:szCs w:val="24"/>
        </w:rPr>
        <w:t>ранскрипт</w:t>
      </w:r>
      <w:proofErr w:type="spellEnd"/>
      <w:r w:rsidR="00C1312D" w:rsidRPr="0004113C">
        <w:rPr>
          <w:rFonts w:ascii="Times New Roman" w:hAnsi="Times New Roman" w:cs="Times New Roman"/>
          <w:sz w:val="24"/>
          <w:szCs w:val="24"/>
        </w:rPr>
        <w:t>.</w:t>
      </w:r>
    </w:p>
    <w:p w14:paraId="30F8F06C" w14:textId="2B944D96" w:rsidR="00A2170D" w:rsidRPr="00354E3A" w:rsidRDefault="00A2170D" w:rsidP="00DF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A987C" w14:textId="5F1D711B" w:rsidR="00E51D1E" w:rsidRPr="0004113C" w:rsidRDefault="0094155E" w:rsidP="0004113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</w:pPr>
      <w:r w:rsidRPr="0004113C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По всем вопросам обращаться в Департамент по академическим вопросам, ауд.104 с </w:t>
      </w:r>
      <w:r w:rsidR="0004113C"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10</w:t>
      </w:r>
      <w:r w:rsidRPr="0004113C">
        <w:rPr>
          <w:rFonts w:ascii="Times New Roman" w:hAnsi="Times New Roman" w:cs="Times New Roman"/>
          <w:b/>
          <w:bCs/>
          <w:color w:val="EE0000"/>
          <w:sz w:val="24"/>
          <w:szCs w:val="24"/>
        </w:rPr>
        <w:t>:00 до 18:00</w:t>
      </w:r>
      <w:r w:rsidR="00597A3E" w:rsidRPr="0004113C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</w:t>
      </w:r>
      <w:r w:rsidR="00953A72" w:rsidRPr="0004113C">
        <w:rPr>
          <w:rFonts w:ascii="Times New Roman" w:hAnsi="Times New Roman" w:cs="Times New Roman"/>
          <w:b/>
          <w:bCs/>
          <w:color w:val="EE0000"/>
          <w:sz w:val="24"/>
          <w:szCs w:val="24"/>
        </w:rPr>
        <w:t>(с 13:00-14:00 обед)</w:t>
      </w:r>
      <w:r w:rsidR="0004113C"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 xml:space="preserve"> с </w:t>
      </w:r>
      <w:r w:rsidR="00546408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21</w:t>
      </w:r>
      <w:r w:rsidR="0004113C"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.07.2025 по 3</w:t>
      </w:r>
      <w:r w:rsidR="00546408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1</w:t>
      </w:r>
      <w:r w:rsidR="0004113C"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.07.2025 года</w:t>
      </w:r>
      <w:r w:rsidR="00CA06FE"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.</w:t>
      </w:r>
      <w:r w:rsidR="0004113C"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 xml:space="preserve"> </w:t>
      </w:r>
    </w:p>
    <w:p w14:paraId="6C9004BA" w14:textId="77777777" w:rsidR="009611BA" w:rsidRDefault="009611BA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"/>
        <w:gridCol w:w="7976"/>
        <w:gridCol w:w="850"/>
      </w:tblGrid>
      <w:tr w:rsidR="00474949" w:rsidRPr="00474949" w14:paraId="19E86001" w14:textId="77777777" w:rsidTr="00474949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B381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№</w:t>
            </w:r>
          </w:p>
        </w:tc>
        <w:tc>
          <w:tcPr>
            <w:tcW w:w="4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20A5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ГОП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068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Курс</w:t>
            </w:r>
          </w:p>
        </w:tc>
      </w:tr>
      <w:tr w:rsidR="00474949" w:rsidRPr="00474949" w14:paraId="10BA89CC" w14:textId="77777777" w:rsidTr="00474949">
        <w:trPr>
          <w:trHeight w:val="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BF03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5DA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B046 - Финансы, экономика, банковское и страховое дело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BC24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4DF7A718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CFB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EA06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D726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3274CA9F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8D7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0C6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609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6B3C7D42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946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F27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3B5F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5F565B41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D57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67E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B042 - Журналистика и репортерское дело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1033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716F1F1B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7A8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7FBE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034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6DDFD994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554E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6CF9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BEA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3F61CD71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006C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A3D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92D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132E0CB9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38E6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905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A02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3180E26A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E18F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84E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B042 - Журналистика и репортерское дело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4FA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6155BE99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CF2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1D8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4D2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53FC860C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A45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394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ECA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2FA0425E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4BF5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</w:t>
            </w:r>
          </w:p>
        </w:tc>
        <w:tc>
          <w:tcPr>
            <w:tcW w:w="4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86C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FF1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1AB25C6B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69E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666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071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526D0C9F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45A5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D71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В047 - Маркетинг и реклама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AB01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47A810A4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FFA3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BD2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555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6214A644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375A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2E05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B140 - Международное отношение и дипломатия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3BF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5C51F06B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B2A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4806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B093 - Ресторанное дело и гостиничный бизнес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25B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1B5617C6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1E06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E43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B093 - Ресторанное дело и гостиничный бизнес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143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668BDFB9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800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665E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B093 - Ресторанное дело и гостиничный бизнес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1358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28976091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45C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2355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B091 - Туризм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969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157634B5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51F9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22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93E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CCEC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1A96F28E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55B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757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202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31F8CA13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488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22A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084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05099B6D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17BD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8985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A7AE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03BC87FF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5693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528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74FA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7324E912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7C6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823A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91A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1D4E09C5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56D7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6752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В047 - Маркетинг и реклама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A03D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3D89A712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9A97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</w:t>
            </w:r>
          </w:p>
        </w:tc>
        <w:tc>
          <w:tcPr>
            <w:tcW w:w="4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6C66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ADB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01814504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A44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C8B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22B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31833E1C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5250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92D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128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1C8A74E8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2F4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8C1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4435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50164F1C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9EFC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D97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DB7E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625EF504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2F4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C95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4D5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3DDFAB76" w14:textId="77777777" w:rsidTr="00474949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B2F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A706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В049 - Право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48DA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14FD874D" w14:textId="77777777" w:rsidTr="00474949">
        <w:trPr>
          <w:trHeight w:val="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6A8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E3C" w14:textId="77777777" w:rsidR="00474949" w:rsidRPr="00474949" w:rsidRDefault="00474949" w:rsidP="0047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M094 - Информационные технологии (магистратура)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085" w14:textId="77777777" w:rsidR="00474949" w:rsidRPr="00474949" w:rsidRDefault="00474949" w:rsidP="004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</w:tbl>
    <w:p w14:paraId="0D1D2D34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6CFFC5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7CC762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B032D3" w14:textId="77777777" w:rsidR="00602884" w:rsidRPr="00463912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09058" w14:textId="77777777" w:rsidR="00657AD4" w:rsidRDefault="00657AD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6CEE9A" w14:textId="77777777" w:rsidR="00657AD4" w:rsidRDefault="00657AD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0A0C17" w14:textId="77777777" w:rsidR="00657AD4" w:rsidRDefault="00657AD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BFFE8D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B78DF7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6528D7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CBC474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98A4C5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3BECD4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91CDAD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991BE8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ABD0C4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E41612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CABB29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F77C6A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316356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987D62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8AF058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074559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3A5CB2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43D0139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AF78E50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B9ABC7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B9022B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B43DE2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EC25BA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F406506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C27B666" w14:textId="77777777" w:rsidR="00474949" w:rsidRDefault="00474949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12ABCF" w14:textId="77777777" w:rsidR="00657AD4" w:rsidRDefault="00657AD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2D6BF0" w14:textId="291B27E4" w:rsidR="00602884" w:rsidRPr="00602884" w:rsidRDefault="00602884" w:rsidP="00CA06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2884">
        <w:rPr>
          <w:rFonts w:ascii="Times New Roman" w:hAnsi="Times New Roman" w:cs="Times New Roman"/>
          <w:b/>
          <w:bCs/>
          <w:sz w:val="28"/>
          <w:szCs w:val="28"/>
        </w:rPr>
        <w:lastRenderedPageBreak/>
        <w:t>Құрметті</w:t>
      </w:r>
      <w:proofErr w:type="spellEnd"/>
      <w:r w:rsidRPr="006028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884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6028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884">
        <w:rPr>
          <w:rFonts w:ascii="Times New Roman" w:hAnsi="Times New Roman" w:cs="Times New Roman"/>
          <w:b/>
          <w:bCs/>
          <w:sz w:val="28"/>
          <w:szCs w:val="28"/>
        </w:rPr>
        <w:t>алушылар</w:t>
      </w:r>
      <w:proofErr w:type="spellEnd"/>
      <w:r w:rsidRPr="00602884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</w:p>
    <w:p w14:paraId="48699E5D" w14:textId="764C9BF7" w:rsidR="00BF0C83" w:rsidRDefault="00602884" w:rsidP="0004113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9611B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9611B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оқу жылының </w:t>
      </w:r>
      <w:r w:rsidR="0004113C">
        <w:rPr>
          <w:rFonts w:ascii="Times New Roman" w:hAnsi="Times New Roman" w:cs="Times New Roman"/>
          <w:sz w:val="24"/>
          <w:szCs w:val="24"/>
          <w:lang w:val="kk-KZ"/>
        </w:rPr>
        <w:t>жазғы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емтихан сессиясының нәтижелері бойынша босаған мемлекеттік гранттар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байқауы өткіз</w:t>
      </w:r>
      <w:r w:rsidR="0004113C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04113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де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3F84384A" w14:textId="0ABC566F" w:rsidR="00BF0C83" w:rsidRPr="00BF0C83" w:rsidRDefault="00BF0C83" w:rsidP="0004113C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BF0C83">
        <w:rPr>
          <w:rFonts w:ascii="Times New Roman" w:hAnsi="Times New Roman" w:cs="Times New Roman"/>
          <w:sz w:val="24"/>
          <w:szCs w:val="24"/>
          <w:lang w:val="kk-KZ"/>
        </w:rPr>
        <w:t>Босатылған мемлекеттік гранттар 2008 жылғы 23 қаңтардағы № 58 "бакалавр" немесе "магистр" дәрежесін бере отырып, жоғары немесе жоғары оқу орнынан кейінгі білімге ақы төлеу үшін білім беру грантын беру қағидаларына сәйкес конкурс нәтижелері бойынша қайта бөлінеді (07.02.2019 № 39 өзгерістермен және толықтырулармен).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5606A58" w14:textId="48EEC304" w:rsidR="00BF0C83" w:rsidRDefault="00602884" w:rsidP="0004113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Ережеге сәйкес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байқау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>GPA үлгерімінің орташа балы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негізінде өткізіледі. </w:t>
      </w:r>
    </w:p>
    <w:p w14:paraId="63729641" w14:textId="7004925E" w:rsidR="00602884" w:rsidRPr="00602884" w:rsidRDefault="00602884" w:rsidP="000411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Бос білім беру гранттарын алуға конкурс өткізу кезінде GPA үлгерімінің орташа балының көрсеткіштері бірдей болған жағдайда, тек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>- ("өте жақсы"), содан кейін А, А- ("өте жақсы") бастап В+, В, В- ("жақсы") дейінгі бағалары бар білім алушылар басым құқыққа ие болады, әрі қарай</w:t>
      </w:r>
      <w:r w:rsidR="0004113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бүкіл оқу кезеңіндегі аралас бағалау. </w:t>
      </w:r>
      <w:r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"F" бағалары бар </w:t>
      </w:r>
      <w:r w:rsidR="0004113C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студенттер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бос білім беру </w:t>
      </w:r>
      <w:r w:rsidR="00BF0C83" w:rsidRPr="00602884">
        <w:rPr>
          <w:rFonts w:ascii="Times New Roman" w:hAnsi="Times New Roman" w:cs="Times New Roman"/>
          <w:sz w:val="24"/>
          <w:szCs w:val="24"/>
          <w:lang w:val="kk-KZ"/>
        </w:rPr>
        <w:t>гранттарын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>үміткер бола алмайды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D56DC99" w14:textId="7408430C" w:rsidR="00BF0C83" w:rsidRPr="00CC1130" w:rsidRDefault="00602884" w:rsidP="0004113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Байқауға қатысу үшін сізге қажет: </w:t>
      </w:r>
    </w:p>
    <w:p w14:paraId="01D2641A" w14:textId="4D415F58" w:rsidR="00BF0C83" w:rsidRPr="0004113C" w:rsidRDefault="00413FF6" w:rsidP="0004113C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13C">
        <w:rPr>
          <w:rFonts w:ascii="Times New Roman" w:hAnsi="Times New Roman" w:cs="Times New Roman"/>
          <w:sz w:val="24"/>
          <w:szCs w:val="24"/>
          <w:lang w:val="kk-KZ"/>
        </w:rPr>
        <w:t>ХБУ</w:t>
      </w:r>
      <w:r w:rsidR="00602884" w:rsidRPr="0004113C">
        <w:rPr>
          <w:rFonts w:ascii="Times New Roman" w:hAnsi="Times New Roman" w:cs="Times New Roman"/>
          <w:sz w:val="24"/>
          <w:szCs w:val="24"/>
          <w:lang w:val="kk-KZ"/>
        </w:rPr>
        <w:t xml:space="preserve"> ректорының атына (Кенжеғали Сағадиев атындағы Халықаралық бизнес университеті) Академиялық мәселелер жөніндегі департаментке білім беру гранты бойынша өтініш беру; </w:t>
      </w:r>
    </w:p>
    <w:p w14:paraId="4721D082" w14:textId="120CED42" w:rsidR="00BF0C83" w:rsidRPr="0004113C" w:rsidRDefault="00602884" w:rsidP="0004113C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13C">
        <w:rPr>
          <w:rFonts w:ascii="Times New Roman" w:hAnsi="Times New Roman" w:cs="Times New Roman"/>
          <w:sz w:val="24"/>
          <w:szCs w:val="24"/>
          <w:lang w:val="kk-KZ"/>
        </w:rPr>
        <w:t xml:space="preserve">Жеке басын куәландыратын құжаттың көшірмесі; </w:t>
      </w:r>
    </w:p>
    <w:p w14:paraId="43F2BE8D" w14:textId="6677024F" w:rsidR="00BF0C83" w:rsidRPr="0004113C" w:rsidRDefault="00602884" w:rsidP="0004113C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13C">
        <w:rPr>
          <w:rFonts w:ascii="Times New Roman" w:hAnsi="Times New Roman" w:cs="Times New Roman"/>
          <w:sz w:val="24"/>
          <w:szCs w:val="24"/>
          <w:lang w:val="kk-KZ"/>
        </w:rPr>
        <w:t xml:space="preserve">Транскрипт. </w:t>
      </w:r>
    </w:p>
    <w:p w14:paraId="5621767B" w14:textId="77777777" w:rsidR="00BF0C83" w:rsidRDefault="00BF0C83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52DBC3" w14:textId="3987EE15" w:rsidR="00602884" w:rsidRPr="0004113C" w:rsidRDefault="00602884" w:rsidP="0004113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</w:pPr>
      <w:r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Барлық сұрақтар бойынша Академиялық мәселелер жөніндегі департаментке, ауд.104</w:t>
      </w:r>
      <w:r w:rsidR="0004113C"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, 10</w:t>
      </w:r>
      <w:r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 xml:space="preserve">:00-ден 18:00-ге дейін (13:00-14:00 </w:t>
      </w:r>
      <w:r w:rsidR="00BF196A"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т</w:t>
      </w:r>
      <w:r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 xml:space="preserve">үскі </w:t>
      </w:r>
      <w:r w:rsidR="0004113C"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үзіліс</w:t>
      </w:r>
      <w:r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)</w:t>
      </w:r>
      <w:r w:rsidR="0004113C" w:rsidRPr="0004113C">
        <w:rPr>
          <w:b/>
          <w:bCs/>
          <w:color w:val="EE0000"/>
          <w:lang w:val="kk-KZ"/>
        </w:rPr>
        <w:t xml:space="preserve"> </w:t>
      </w:r>
      <w:r w:rsidR="00546408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21</w:t>
      </w:r>
      <w:r w:rsidR="0004113C"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.07.2025 жылдан бастап 3</w:t>
      </w:r>
      <w:r w:rsidR="00546408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1</w:t>
      </w:r>
      <w:r w:rsidR="0004113C" w:rsidRPr="0004113C">
        <w:rPr>
          <w:rFonts w:ascii="Times New Roman" w:hAnsi="Times New Roman" w:cs="Times New Roman"/>
          <w:b/>
          <w:bCs/>
          <w:color w:val="EE0000"/>
          <w:sz w:val="24"/>
          <w:szCs w:val="24"/>
          <w:lang w:val="kk-KZ"/>
        </w:rPr>
        <w:t>.07.2025 жылға дейін.</w:t>
      </w:r>
    </w:p>
    <w:p w14:paraId="11F6BBA2" w14:textId="77777777" w:rsidR="00413FF6" w:rsidRDefault="00413FF6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"/>
        <w:gridCol w:w="7976"/>
        <w:gridCol w:w="850"/>
      </w:tblGrid>
      <w:tr w:rsidR="00474949" w:rsidRPr="00474949" w14:paraId="35E803AA" w14:textId="77777777" w:rsidTr="008200F2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976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№</w:t>
            </w:r>
          </w:p>
        </w:tc>
        <w:tc>
          <w:tcPr>
            <w:tcW w:w="4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35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ГОП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F2C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Курс</w:t>
            </w:r>
          </w:p>
        </w:tc>
      </w:tr>
      <w:tr w:rsidR="00474949" w:rsidRPr="00474949" w14:paraId="202DF1CA" w14:textId="77777777" w:rsidTr="008200F2">
        <w:trPr>
          <w:trHeight w:val="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564B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44C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B046 - Финансы, экономика, банковское и страховое дело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1BA2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017CC38A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A75B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0C9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F7BD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5C97393A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940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4DC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B4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406B6629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51A2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70B2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230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64CE5BE5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996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ADD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B042 - Журналистика и репортерское дело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55C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07F0F899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B99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CA3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42B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701405AF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CC8A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47E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7839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4B687403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08C1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975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312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  <w:tr w:rsidR="00474949" w:rsidRPr="00474949" w14:paraId="27F0977A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754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4A2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EB6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1C03C7EE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DA9E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BB30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B042 - Журналистика и репортерское дело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E779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46053338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710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417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0A0B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12A53605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269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287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C3D3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0D67DD1C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126A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</w:t>
            </w:r>
          </w:p>
        </w:tc>
        <w:tc>
          <w:tcPr>
            <w:tcW w:w="4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59FA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41E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2C80DF68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876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70A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AE4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0100B7F4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38F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15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496E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В047 - Маркетинг и реклама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AB1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72D61C0D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C25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E03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963A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47746ECD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1350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FD1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B140 - Международное отношение и дипломатия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0E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446B26C4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2FE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FEB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B093 - Ресторанное дело и гостиничный бизнес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572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1BA666B5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0CE3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19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894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B093 - Ресторанное дело и гостиничный бизнес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6FC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6F5BADAD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A54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AC9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B093 - Ресторанное дело и гостиничный бизнес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492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44A9F96B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17B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21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A6E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B091 - Туризм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A7F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</w:tr>
      <w:tr w:rsidR="00474949" w:rsidRPr="00474949" w14:paraId="5B176A35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48F3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22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6C44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C50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6532777B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6898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3ED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9A96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65401F5B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A7C9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EC3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F22A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75AA402D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C7B0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EC6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B1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03C78F2C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1D9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348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5A5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4DB50ABE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2F41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27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80CB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В057 - Информационные технологии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DB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1A8997B3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FF21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23D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В047 - Маркетинг и реклама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A26B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6D1500FF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3AD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29</w:t>
            </w:r>
          </w:p>
        </w:tc>
        <w:tc>
          <w:tcPr>
            <w:tcW w:w="4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FC8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6FD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77E692C1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5B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30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9B8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253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29D9E459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F6B0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B273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0EC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62DBC09B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F27D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32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7C2E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13A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05E8AF3E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F8A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3D1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C1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4D40D234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8BAE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7DB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B095 - Транспортные услуги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7A2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6CC51CDD" w14:textId="77777777" w:rsidTr="008200F2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F480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3A6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В049 - Право (бакалавриат)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64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</w:tr>
      <w:tr w:rsidR="00474949" w:rsidRPr="00474949" w14:paraId="1EA27AD4" w14:textId="77777777" w:rsidTr="008200F2">
        <w:trPr>
          <w:trHeight w:val="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39C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6BED" w14:textId="77777777" w:rsidR="00474949" w:rsidRPr="00474949" w:rsidRDefault="00474949" w:rsidP="0082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M094 - Информационные технологии (магистратура)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467" w14:textId="77777777" w:rsidR="00474949" w:rsidRPr="00474949" w:rsidRDefault="00474949" w:rsidP="0082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47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</w:tr>
    </w:tbl>
    <w:p w14:paraId="70449DCB" w14:textId="77777777" w:rsidR="00413FF6" w:rsidRPr="00BF0C83" w:rsidRDefault="00413FF6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13FF6" w:rsidRPr="00BF0C83" w:rsidSect="00DD645E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307A"/>
    <w:multiLevelType w:val="hybridMultilevel"/>
    <w:tmpl w:val="EEEC7EEC"/>
    <w:lvl w:ilvl="0" w:tplc="6A4C4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22F"/>
    <w:multiLevelType w:val="hybridMultilevel"/>
    <w:tmpl w:val="DAA0C4B2"/>
    <w:lvl w:ilvl="0" w:tplc="6A4C4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3CF3"/>
    <w:multiLevelType w:val="hybridMultilevel"/>
    <w:tmpl w:val="04883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70960"/>
    <w:multiLevelType w:val="hybridMultilevel"/>
    <w:tmpl w:val="C366BF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150AB"/>
    <w:multiLevelType w:val="hybridMultilevel"/>
    <w:tmpl w:val="04883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124A8"/>
    <w:multiLevelType w:val="hybridMultilevel"/>
    <w:tmpl w:val="04883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1240F"/>
    <w:multiLevelType w:val="hybridMultilevel"/>
    <w:tmpl w:val="04883796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12915">
    <w:abstractNumId w:val="6"/>
  </w:num>
  <w:num w:numId="2" w16cid:durableId="2046634990">
    <w:abstractNumId w:val="5"/>
  </w:num>
  <w:num w:numId="3" w16cid:durableId="1768228267">
    <w:abstractNumId w:val="4"/>
  </w:num>
  <w:num w:numId="4" w16cid:durableId="2118938627">
    <w:abstractNumId w:val="2"/>
  </w:num>
  <w:num w:numId="5" w16cid:durableId="2029526613">
    <w:abstractNumId w:val="3"/>
  </w:num>
  <w:num w:numId="6" w16cid:durableId="244076887">
    <w:abstractNumId w:val="1"/>
  </w:num>
  <w:num w:numId="7" w16cid:durableId="80177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2D"/>
    <w:rsid w:val="0004113C"/>
    <w:rsid w:val="00065E64"/>
    <w:rsid w:val="000D7645"/>
    <w:rsid w:val="001100B5"/>
    <w:rsid w:val="0011717E"/>
    <w:rsid w:val="00173769"/>
    <w:rsid w:val="001A5F05"/>
    <w:rsid w:val="00253213"/>
    <w:rsid w:val="002C79C3"/>
    <w:rsid w:val="002F46D0"/>
    <w:rsid w:val="00354E3A"/>
    <w:rsid w:val="003669DA"/>
    <w:rsid w:val="00374B9D"/>
    <w:rsid w:val="003E67A4"/>
    <w:rsid w:val="0040690D"/>
    <w:rsid w:val="00413FF6"/>
    <w:rsid w:val="00417094"/>
    <w:rsid w:val="00456420"/>
    <w:rsid w:val="00463912"/>
    <w:rsid w:val="00474949"/>
    <w:rsid w:val="004A13D6"/>
    <w:rsid w:val="004B175C"/>
    <w:rsid w:val="004F7D25"/>
    <w:rsid w:val="00534663"/>
    <w:rsid w:val="00546408"/>
    <w:rsid w:val="00597A3E"/>
    <w:rsid w:val="005F074A"/>
    <w:rsid w:val="005F750A"/>
    <w:rsid w:val="00602884"/>
    <w:rsid w:val="00632C42"/>
    <w:rsid w:val="00657AD4"/>
    <w:rsid w:val="00671BD7"/>
    <w:rsid w:val="0067230E"/>
    <w:rsid w:val="007344B9"/>
    <w:rsid w:val="00760441"/>
    <w:rsid w:val="00762034"/>
    <w:rsid w:val="007B220E"/>
    <w:rsid w:val="007B40E0"/>
    <w:rsid w:val="007C4996"/>
    <w:rsid w:val="00802DAA"/>
    <w:rsid w:val="0087052F"/>
    <w:rsid w:val="00887984"/>
    <w:rsid w:val="00922B23"/>
    <w:rsid w:val="00932B1B"/>
    <w:rsid w:val="0094155E"/>
    <w:rsid w:val="00943E81"/>
    <w:rsid w:val="00953A72"/>
    <w:rsid w:val="009611BA"/>
    <w:rsid w:val="009B76E1"/>
    <w:rsid w:val="00A0762E"/>
    <w:rsid w:val="00A17B4A"/>
    <w:rsid w:val="00A2170D"/>
    <w:rsid w:val="00A37DD7"/>
    <w:rsid w:val="00A55FF5"/>
    <w:rsid w:val="00A97AE5"/>
    <w:rsid w:val="00AC0B5F"/>
    <w:rsid w:val="00AD28A5"/>
    <w:rsid w:val="00B06B94"/>
    <w:rsid w:val="00BE24CD"/>
    <w:rsid w:val="00BF0C83"/>
    <w:rsid w:val="00BF196A"/>
    <w:rsid w:val="00C1276D"/>
    <w:rsid w:val="00C1312D"/>
    <w:rsid w:val="00CA06FE"/>
    <w:rsid w:val="00CA6E7C"/>
    <w:rsid w:val="00CC1130"/>
    <w:rsid w:val="00D34E4E"/>
    <w:rsid w:val="00D76D5A"/>
    <w:rsid w:val="00D771AE"/>
    <w:rsid w:val="00DC3D5A"/>
    <w:rsid w:val="00DD645E"/>
    <w:rsid w:val="00DF5898"/>
    <w:rsid w:val="00E128C3"/>
    <w:rsid w:val="00E26B64"/>
    <w:rsid w:val="00E51D1E"/>
    <w:rsid w:val="00E658CA"/>
    <w:rsid w:val="00ED0D15"/>
    <w:rsid w:val="00EE006D"/>
    <w:rsid w:val="00EF5630"/>
    <w:rsid w:val="00F0533C"/>
    <w:rsid w:val="00F0648E"/>
    <w:rsid w:val="00FB1529"/>
    <w:rsid w:val="00FC4F6E"/>
    <w:rsid w:val="00FD09AC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66D2"/>
  <w15:chartTrackingRefBased/>
  <w15:docId w15:val="{82F38B66-1D5B-4BBB-8A4C-EC2F79CA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1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312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B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Ayaulym Tokina</dc:creator>
  <cp:keywords/>
  <dc:description/>
  <cp:lastModifiedBy>Nurdana Oralbek</cp:lastModifiedBy>
  <cp:revision>5</cp:revision>
  <cp:lastPrinted>2022-01-12T03:22:00Z</cp:lastPrinted>
  <dcterms:created xsi:type="dcterms:W3CDTF">2025-07-02T11:31:00Z</dcterms:created>
  <dcterms:modified xsi:type="dcterms:W3CDTF">2025-07-21T13:37:00Z</dcterms:modified>
</cp:coreProperties>
</file>